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00BC" w14:textId="77777777" w:rsidR="001D2DDC" w:rsidRDefault="001D2DDC" w:rsidP="00BA03F4">
      <w:pPr>
        <w:widowControl w:val="0"/>
        <w:spacing w:before="220" w:line="240" w:lineRule="auto"/>
        <w:rPr>
          <w:rFonts w:asciiTheme="minorHAnsi" w:hAnsiTheme="minorHAnsi" w:cstheme="minorHAnsi"/>
          <w:color w:val="000000" w:themeColor="text1"/>
        </w:rPr>
      </w:pPr>
      <w:bookmarkStart w:id="0" w:name="_Hlk95902879"/>
    </w:p>
    <w:p w14:paraId="50561911" w14:textId="282A5EA3" w:rsidR="00BA03F4" w:rsidRPr="00BA03F4" w:rsidRDefault="00907760" w:rsidP="00BA03F4">
      <w:pPr>
        <w:widowControl w:val="0"/>
        <w:spacing w:before="22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BA03F4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945D4C4" wp14:editId="327B5660">
            <wp:simplePos x="0" y="0"/>
            <wp:positionH relativeFrom="margin">
              <wp:align>center</wp:align>
            </wp:positionH>
            <wp:positionV relativeFrom="margin">
              <wp:posOffset>-180975</wp:posOffset>
            </wp:positionV>
            <wp:extent cx="6795135" cy="1196340"/>
            <wp:effectExtent l="0" t="0" r="571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11" b="11394"/>
                    <a:stretch/>
                  </pic:blipFill>
                  <pic:spPr bwMode="auto">
                    <a:xfrm>
                      <a:off x="0" y="0"/>
                      <a:ext cx="679513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A03F4" w:rsidRPr="00BA03F4">
        <w:rPr>
          <w:rFonts w:asciiTheme="minorHAnsi" w:hAnsiTheme="minorHAnsi" w:cstheme="minorHAnsi"/>
          <w:color w:val="000000" w:themeColor="text1"/>
        </w:rPr>
        <w:t>February</w:t>
      </w:r>
      <w:r w:rsidR="000D420F">
        <w:rPr>
          <w:rFonts w:asciiTheme="minorHAnsi" w:hAnsiTheme="minorHAnsi" w:cstheme="minorHAnsi"/>
          <w:color w:val="000000" w:themeColor="text1"/>
        </w:rPr>
        <w:t xml:space="preserve"> 28</w:t>
      </w:r>
      <w:r w:rsidR="00BA03F4" w:rsidRPr="00BA03F4">
        <w:rPr>
          <w:rFonts w:asciiTheme="minorHAnsi" w:hAnsiTheme="minorHAnsi" w:cstheme="minorHAnsi"/>
          <w:color w:val="000000" w:themeColor="text1"/>
        </w:rPr>
        <w:t>, 2022</w:t>
      </w:r>
    </w:p>
    <w:p w14:paraId="120C7181" w14:textId="599C5E59" w:rsidR="00BA03F4" w:rsidRDefault="00BA03F4" w:rsidP="00BA03F4">
      <w:pPr>
        <w:spacing w:before="220"/>
        <w:rPr>
          <w:rFonts w:asciiTheme="minorHAnsi" w:hAnsiTheme="minorHAnsi" w:cstheme="minorHAnsi"/>
          <w:color w:val="000000" w:themeColor="text1"/>
        </w:rPr>
      </w:pPr>
      <w:bookmarkStart w:id="1" w:name="_Hlk95908027"/>
      <w:r w:rsidRPr="00BA03F4">
        <w:rPr>
          <w:rFonts w:asciiTheme="minorHAnsi" w:hAnsiTheme="minorHAnsi" w:cstheme="minorHAnsi"/>
          <w:color w:val="000000" w:themeColor="text1"/>
        </w:rPr>
        <w:t xml:space="preserve">Dear Keeneyville District 20 Families, </w:t>
      </w:r>
    </w:p>
    <w:p w14:paraId="172EBAE6" w14:textId="0AE7A386" w:rsidR="000D420F" w:rsidRDefault="000D420F" w:rsidP="00C63707">
      <w:pPr>
        <w:spacing w:before="2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On Friday, February 25, the CDC changed their </w:t>
      </w:r>
      <w:hyperlink r:id="rId7" w:history="1">
        <w:r w:rsidRPr="000D420F">
          <w:rPr>
            <w:rStyle w:val="Hyperlink"/>
            <w:rFonts w:asciiTheme="minorHAnsi" w:hAnsiTheme="minorHAnsi" w:cstheme="minorHAnsi"/>
          </w:rPr>
          <w:t>COVID-19 guidelines</w:t>
        </w:r>
      </w:hyperlink>
      <w:r>
        <w:rPr>
          <w:rFonts w:asciiTheme="minorHAnsi" w:hAnsiTheme="minorHAnsi" w:cstheme="minorHAnsi"/>
          <w:color w:val="000000" w:themeColor="text1"/>
        </w:rPr>
        <w:t xml:space="preserve"> on </w:t>
      </w:r>
      <w:hyperlink r:id="rId8" w:history="1">
        <w:r w:rsidRPr="000D420F">
          <w:rPr>
            <w:rStyle w:val="Hyperlink"/>
            <w:rFonts w:asciiTheme="minorHAnsi" w:hAnsiTheme="minorHAnsi" w:cstheme="minorHAnsi"/>
          </w:rPr>
          <w:t>community transmission levels</w:t>
        </w:r>
      </w:hyperlink>
      <w:r>
        <w:rPr>
          <w:rFonts w:asciiTheme="minorHAnsi" w:hAnsiTheme="minorHAnsi" w:cstheme="minorHAnsi"/>
          <w:color w:val="000000" w:themeColor="text1"/>
        </w:rPr>
        <w:t xml:space="preserve"> and mitigations.  The CDC’s new recommendations align precautions for schools with those for other community settings.  DuPage County’s status changed to </w:t>
      </w:r>
      <w:hyperlink r:id="rId9" w:history="1">
        <w:r w:rsidRPr="000D420F">
          <w:rPr>
            <w:rStyle w:val="Hyperlink"/>
            <w:rFonts w:asciiTheme="minorHAnsi" w:hAnsiTheme="minorHAnsi" w:cstheme="minorHAnsi"/>
          </w:rPr>
          <w:t>Low Transmission</w:t>
        </w:r>
      </w:hyperlink>
      <w:r>
        <w:rPr>
          <w:rFonts w:asciiTheme="minorHAnsi" w:hAnsiTheme="minorHAnsi" w:cstheme="minorHAnsi"/>
          <w:color w:val="000000" w:themeColor="text1"/>
        </w:rPr>
        <w:t>, which means that the following preventions steps are recommended by the CDC:</w:t>
      </w:r>
    </w:p>
    <w:p w14:paraId="55DF54C3" w14:textId="2ED58743" w:rsidR="000D420F" w:rsidRPr="000D420F" w:rsidRDefault="000D420F" w:rsidP="000D420F">
      <w:pPr>
        <w:pStyle w:val="ListParagraph"/>
        <w:numPr>
          <w:ilvl w:val="0"/>
          <w:numId w:val="17"/>
        </w:numPr>
        <w:spacing w:before="220"/>
        <w:rPr>
          <w:rFonts w:asciiTheme="minorHAnsi" w:hAnsiTheme="minorHAnsi" w:cstheme="minorHAnsi"/>
          <w:color w:val="000000" w:themeColor="text1"/>
        </w:rPr>
      </w:pPr>
      <w:r w:rsidRPr="000D420F">
        <w:rPr>
          <w:rFonts w:asciiTheme="minorHAnsi" w:hAnsiTheme="minorHAnsi" w:cstheme="minorHAnsi"/>
          <w:color w:val="000000" w:themeColor="text1"/>
        </w:rPr>
        <w:t>Stay up to</w:t>
      </w:r>
      <w:r w:rsidR="00F119D9">
        <w:rPr>
          <w:rFonts w:asciiTheme="minorHAnsi" w:hAnsiTheme="minorHAnsi" w:cstheme="minorHAnsi"/>
          <w:color w:val="000000" w:themeColor="text1"/>
        </w:rPr>
        <w:t xml:space="preserve"> </w:t>
      </w:r>
      <w:r w:rsidRPr="000D420F">
        <w:rPr>
          <w:rFonts w:asciiTheme="minorHAnsi" w:hAnsiTheme="minorHAnsi" w:cstheme="minorHAnsi"/>
          <w:color w:val="000000" w:themeColor="text1"/>
        </w:rPr>
        <w:t>date with COVID-19 vaccinations and booster shots</w:t>
      </w:r>
    </w:p>
    <w:p w14:paraId="336192B8" w14:textId="77777777" w:rsidR="000D420F" w:rsidRPr="000D420F" w:rsidRDefault="000D420F" w:rsidP="000D420F">
      <w:pPr>
        <w:pStyle w:val="ListParagraph"/>
        <w:numPr>
          <w:ilvl w:val="0"/>
          <w:numId w:val="17"/>
        </w:numPr>
        <w:spacing w:before="220"/>
        <w:rPr>
          <w:rFonts w:asciiTheme="minorHAnsi" w:hAnsiTheme="minorHAnsi" w:cstheme="minorHAnsi"/>
          <w:color w:val="000000" w:themeColor="text1"/>
        </w:rPr>
      </w:pPr>
      <w:r w:rsidRPr="000D420F">
        <w:rPr>
          <w:rFonts w:asciiTheme="minorHAnsi" w:hAnsiTheme="minorHAnsi" w:cstheme="minorHAnsi"/>
          <w:color w:val="000000" w:themeColor="text1"/>
        </w:rPr>
        <w:t>Maintain improved ventilation through indoor spaces when possible</w:t>
      </w:r>
    </w:p>
    <w:p w14:paraId="20EA2BC3" w14:textId="50B2F120" w:rsidR="000D420F" w:rsidRPr="000D420F" w:rsidRDefault="000D420F" w:rsidP="000D420F">
      <w:pPr>
        <w:pStyle w:val="ListParagraph"/>
        <w:numPr>
          <w:ilvl w:val="0"/>
          <w:numId w:val="17"/>
        </w:numPr>
        <w:spacing w:before="220"/>
        <w:rPr>
          <w:rFonts w:asciiTheme="minorHAnsi" w:hAnsiTheme="minorHAnsi" w:cstheme="minorHAnsi"/>
          <w:color w:val="000000" w:themeColor="text1"/>
        </w:rPr>
      </w:pPr>
      <w:r w:rsidRPr="000D420F">
        <w:rPr>
          <w:rFonts w:asciiTheme="minorHAnsi" w:hAnsiTheme="minorHAnsi" w:cstheme="minorHAnsi"/>
          <w:color w:val="000000" w:themeColor="text1"/>
        </w:rPr>
        <w:t>Follow CDC recommendations for isolation and quarantine, including getting tested if you are exposed to COVID-19 or have symptoms of COVID-19</w:t>
      </w:r>
    </w:p>
    <w:p w14:paraId="48CCF5E8" w14:textId="3A5F54E8" w:rsidR="000D420F" w:rsidRDefault="000D420F" w:rsidP="00C63707">
      <w:pPr>
        <w:spacing w:before="2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As you know, District 20 updated our mitigation efforts starting last Tuesday, February 22.  With </w:t>
      </w:r>
      <w:r w:rsidR="00EE0580">
        <w:rPr>
          <w:rFonts w:asciiTheme="minorHAnsi" w:hAnsiTheme="minorHAnsi" w:cstheme="minorHAnsi"/>
          <w:color w:val="000000" w:themeColor="text1"/>
        </w:rPr>
        <w:t xml:space="preserve">state and </w:t>
      </w:r>
      <w:r>
        <w:rPr>
          <w:rFonts w:asciiTheme="minorHAnsi" w:hAnsiTheme="minorHAnsi" w:cstheme="minorHAnsi"/>
          <w:color w:val="000000" w:themeColor="text1"/>
        </w:rPr>
        <w:t xml:space="preserve">federal guidelines changing last Friday, </w:t>
      </w:r>
      <w:r w:rsidR="00F119D9">
        <w:rPr>
          <w:rFonts w:asciiTheme="minorHAnsi" w:hAnsiTheme="minorHAnsi" w:cstheme="minorHAnsi"/>
          <w:b/>
          <w:bCs/>
          <w:i/>
          <w:iCs/>
          <w:color w:val="000000" w:themeColor="text1"/>
        </w:rPr>
        <w:t>effective today D</w:t>
      </w:r>
      <w:r w:rsidRPr="00EE058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istrict 20 is </w:t>
      </w:r>
      <w:r w:rsidR="00F119D9">
        <w:rPr>
          <w:rFonts w:asciiTheme="minorHAnsi" w:hAnsiTheme="minorHAnsi" w:cstheme="minorHAnsi"/>
          <w:b/>
          <w:bCs/>
          <w:i/>
          <w:iCs/>
          <w:color w:val="000000" w:themeColor="text1"/>
        </w:rPr>
        <w:t>now able to transition</w:t>
      </w:r>
      <w:r w:rsidRPr="00EE058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to mask optional on buses</w:t>
      </w:r>
      <w:r w:rsidR="00EE058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.  </w:t>
      </w:r>
      <w:r w:rsidR="00EE0580">
        <w:rPr>
          <w:rFonts w:asciiTheme="minorHAnsi" w:hAnsiTheme="minorHAnsi" w:cstheme="minorHAnsi"/>
          <w:color w:val="000000" w:themeColor="text1"/>
        </w:rPr>
        <w:t>P</w:t>
      </w:r>
      <w:r>
        <w:rPr>
          <w:rFonts w:asciiTheme="minorHAnsi" w:hAnsiTheme="minorHAnsi" w:cstheme="minorHAnsi"/>
          <w:color w:val="000000" w:themeColor="text1"/>
        </w:rPr>
        <w:t>lease take a few moments to review D20</w:t>
      </w:r>
      <w:r w:rsidR="00EE0580">
        <w:rPr>
          <w:rFonts w:asciiTheme="minorHAnsi" w:hAnsiTheme="minorHAnsi" w:cstheme="minorHAnsi"/>
          <w:color w:val="000000" w:themeColor="text1"/>
        </w:rPr>
        <w:t>’s</w:t>
      </w:r>
      <w:r>
        <w:rPr>
          <w:rFonts w:asciiTheme="minorHAnsi" w:hAnsiTheme="minorHAnsi" w:cstheme="minorHAnsi"/>
          <w:color w:val="000000" w:themeColor="text1"/>
        </w:rPr>
        <w:t xml:space="preserve"> Mitigation</w:t>
      </w:r>
      <w:r w:rsidR="00EE0580">
        <w:rPr>
          <w:rFonts w:asciiTheme="minorHAnsi" w:hAnsiTheme="minorHAnsi" w:cstheme="minorHAnsi"/>
          <w:color w:val="000000" w:themeColor="text1"/>
        </w:rPr>
        <w:t>s</w:t>
      </w:r>
      <w:r>
        <w:rPr>
          <w:rFonts w:asciiTheme="minorHAnsi" w:hAnsiTheme="minorHAnsi" w:cstheme="minorHAnsi"/>
          <w:color w:val="000000" w:themeColor="text1"/>
        </w:rPr>
        <w:t xml:space="preserve"> Update</w:t>
      </w:r>
      <w:r w:rsidR="00EE0580">
        <w:rPr>
          <w:rFonts w:asciiTheme="minorHAnsi" w:hAnsiTheme="minorHAnsi" w:cstheme="minorHAnsi"/>
          <w:color w:val="000000" w:themeColor="text1"/>
        </w:rPr>
        <w:t xml:space="preserve"> (</w:t>
      </w:r>
      <w:hyperlink r:id="rId10" w:history="1">
        <w:r w:rsidR="00EE0580" w:rsidRPr="00EE0580">
          <w:rPr>
            <w:rStyle w:val="Hyperlink"/>
            <w:rFonts w:asciiTheme="minorHAnsi" w:hAnsiTheme="minorHAnsi" w:cstheme="minorHAnsi"/>
          </w:rPr>
          <w:t>ENGLISH</w:t>
        </w:r>
      </w:hyperlink>
      <w:r w:rsidR="00EE0580">
        <w:rPr>
          <w:rFonts w:asciiTheme="minorHAnsi" w:hAnsiTheme="minorHAnsi" w:cstheme="minorHAnsi"/>
          <w:color w:val="000000" w:themeColor="text1"/>
        </w:rPr>
        <w:t xml:space="preserve"> / </w:t>
      </w:r>
      <w:hyperlink r:id="rId11" w:history="1">
        <w:r w:rsidR="00EE0580" w:rsidRPr="00EE0580">
          <w:rPr>
            <w:rStyle w:val="Hyperlink"/>
            <w:rFonts w:asciiTheme="minorHAnsi" w:hAnsiTheme="minorHAnsi" w:cstheme="minorHAnsi"/>
          </w:rPr>
          <w:t>SPANISH</w:t>
        </w:r>
      </w:hyperlink>
      <w:r w:rsidR="00EE0580">
        <w:rPr>
          <w:rFonts w:asciiTheme="minorHAnsi" w:hAnsiTheme="minorHAnsi" w:cstheme="minorHAnsi"/>
          <w:color w:val="000000" w:themeColor="text1"/>
        </w:rPr>
        <w:t xml:space="preserve">) and/or </w:t>
      </w:r>
      <w:hyperlink r:id="rId12" w:history="1">
        <w:r w:rsidR="00EE0580" w:rsidRPr="00EE0580">
          <w:rPr>
            <w:rStyle w:val="Hyperlink"/>
            <w:rFonts w:asciiTheme="minorHAnsi" w:hAnsiTheme="minorHAnsi" w:cstheme="minorHAnsi"/>
          </w:rPr>
          <w:t>2/24</w:t>
        </w:r>
        <w:r w:rsidR="00EE0580">
          <w:rPr>
            <w:rStyle w:val="Hyperlink"/>
            <w:rFonts w:asciiTheme="minorHAnsi" w:hAnsiTheme="minorHAnsi" w:cstheme="minorHAnsi"/>
          </w:rPr>
          <w:t>/2022</w:t>
        </w:r>
        <w:r w:rsidR="00EE0580" w:rsidRPr="00EE0580">
          <w:rPr>
            <w:rStyle w:val="Hyperlink"/>
            <w:rFonts w:asciiTheme="minorHAnsi" w:hAnsiTheme="minorHAnsi" w:cstheme="minorHAnsi"/>
          </w:rPr>
          <w:t xml:space="preserve"> Presentation to the Board</w:t>
        </w:r>
      </w:hyperlink>
      <w:r w:rsidR="00EE0580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 xml:space="preserve">if you have not yet done so.  We have also added several </w:t>
      </w:r>
      <w:hyperlink r:id="rId13" w:history="1">
        <w:r w:rsidRPr="00EE0580">
          <w:rPr>
            <w:rStyle w:val="Hyperlink"/>
            <w:rFonts w:asciiTheme="minorHAnsi" w:hAnsiTheme="minorHAnsi" w:cstheme="minorHAnsi"/>
          </w:rPr>
          <w:t>Frequently Asked Questions</w:t>
        </w:r>
      </w:hyperlink>
      <w:r>
        <w:rPr>
          <w:rFonts w:asciiTheme="minorHAnsi" w:hAnsiTheme="minorHAnsi" w:cstheme="minorHAnsi"/>
          <w:color w:val="000000" w:themeColor="text1"/>
        </w:rPr>
        <w:t xml:space="preserve"> </w:t>
      </w:r>
      <w:r w:rsidR="00EE0580">
        <w:rPr>
          <w:rFonts w:asciiTheme="minorHAnsi" w:hAnsiTheme="minorHAnsi" w:cstheme="minorHAnsi"/>
          <w:color w:val="000000" w:themeColor="text1"/>
        </w:rPr>
        <w:t xml:space="preserve">on our district website </w:t>
      </w:r>
      <w:r>
        <w:rPr>
          <w:rFonts w:asciiTheme="minorHAnsi" w:hAnsiTheme="minorHAnsi" w:cstheme="minorHAnsi"/>
          <w:color w:val="000000" w:themeColor="text1"/>
        </w:rPr>
        <w:t xml:space="preserve">to provide additional information for families and staff.  </w:t>
      </w:r>
    </w:p>
    <w:p w14:paraId="10AD7B8A" w14:textId="64B81E0C" w:rsidR="00EE0580" w:rsidRPr="00F119D9" w:rsidRDefault="00F119D9" w:rsidP="00C63707">
      <w:pPr>
        <w:spacing w:before="220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 encourage you to complete</w:t>
      </w:r>
      <w:r w:rsidR="00EE0580">
        <w:rPr>
          <w:rFonts w:asciiTheme="minorHAnsi" w:hAnsiTheme="minorHAnsi" w:cstheme="minorHAnsi"/>
          <w:color w:val="000000" w:themeColor="text1"/>
        </w:rPr>
        <w:t xml:space="preserve"> </w:t>
      </w:r>
      <w:hyperlink r:id="rId14" w:history="1">
        <w:r w:rsidR="00EE0580" w:rsidRPr="00F119D9">
          <w:rPr>
            <w:rStyle w:val="Hyperlink"/>
            <w:rFonts w:asciiTheme="minorHAnsi" w:hAnsiTheme="minorHAnsi" w:cstheme="minorHAnsi"/>
          </w:rPr>
          <w:t>Parent/Guardian 5Essentials Survey</w:t>
        </w:r>
      </w:hyperlink>
      <w:r w:rsidR="00EE0580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before it closes on March 11.  The online survey is completely confidential and is offered in English and Spanish.  Please complete a separate survey for each of your children’s schools.  </w:t>
      </w:r>
      <w:r w:rsidRPr="00F119D9">
        <w:rPr>
          <w:rFonts w:asciiTheme="minorHAnsi" w:hAnsiTheme="minorHAnsi" w:cstheme="minorHAnsi"/>
          <w:b/>
          <w:bCs/>
          <w:i/>
          <w:iCs/>
          <w:color w:val="000000" w:themeColor="text1"/>
        </w:rPr>
        <w:t>Your feedback is very valuable to us as we work collaboratively to provide Keeneyville D20 students with the best education possible!</w:t>
      </w:r>
    </w:p>
    <w:p w14:paraId="5AB8981A" w14:textId="77777777" w:rsidR="00BA03F4" w:rsidRPr="00BA03F4" w:rsidRDefault="00BA03F4" w:rsidP="00BA03F4">
      <w:pPr>
        <w:spacing w:before="220"/>
        <w:rPr>
          <w:rFonts w:asciiTheme="minorHAnsi" w:eastAsia="Calibri" w:hAnsiTheme="minorHAnsi" w:cstheme="minorHAnsi"/>
          <w:color w:val="000000" w:themeColor="text1"/>
        </w:rPr>
      </w:pPr>
      <w:r w:rsidRPr="00BA03F4">
        <w:rPr>
          <w:rFonts w:asciiTheme="minorHAnsi" w:eastAsia="Calibri" w:hAnsiTheme="minorHAnsi" w:cstheme="minorHAnsi"/>
          <w:color w:val="000000" w:themeColor="text1"/>
        </w:rPr>
        <w:t>Sincerely,</w:t>
      </w:r>
    </w:p>
    <w:p w14:paraId="76B00EE2" w14:textId="77777777" w:rsidR="00BA03F4" w:rsidRPr="00BA03F4" w:rsidRDefault="00BA03F4" w:rsidP="00BA03F4">
      <w:pPr>
        <w:rPr>
          <w:rFonts w:asciiTheme="minorHAnsi" w:eastAsia="Calibri" w:hAnsiTheme="minorHAnsi" w:cstheme="minorHAnsi"/>
          <w:color w:val="000000" w:themeColor="text1"/>
        </w:rPr>
      </w:pPr>
    </w:p>
    <w:p w14:paraId="5B37F474" w14:textId="77777777" w:rsidR="00BA03F4" w:rsidRPr="00BA03F4" w:rsidRDefault="00BA03F4" w:rsidP="00BA03F4">
      <w:pPr>
        <w:rPr>
          <w:rFonts w:asciiTheme="minorHAnsi" w:eastAsia="Calibri" w:hAnsiTheme="minorHAnsi" w:cstheme="minorHAnsi"/>
          <w:color w:val="000000" w:themeColor="text1"/>
        </w:rPr>
      </w:pPr>
      <w:r w:rsidRPr="00BA03F4">
        <w:rPr>
          <w:rFonts w:asciiTheme="minorHAnsi" w:eastAsia="Calibri" w:hAnsiTheme="minorHAnsi" w:cstheme="minorHAnsi"/>
          <w:color w:val="000000" w:themeColor="text1"/>
        </w:rPr>
        <w:t>Dr. Omar Castillo</w:t>
      </w:r>
    </w:p>
    <w:p w14:paraId="0CA9E5D4" w14:textId="77777777" w:rsidR="00BA03F4" w:rsidRPr="00BA03F4" w:rsidRDefault="00BA03F4" w:rsidP="00BA03F4">
      <w:pPr>
        <w:rPr>
          <w:rFonts w:asciiTheme="minorHAnsi" w:eastAsia="Calibri" w:hAnsiTheme="minorHAnsi" w:cstheme="minorHAnsi"/>
          <w:color w:val="000000" w:themeColor="text1"/>
        </w:rPr>
      </w:pPr>
      <w:r w:rsidRPr="00BA03F4">
        <w:rPr>
          <w:rFonts w:asciiTheme="minorHAnsi" w:eastAsia="Calibri" w:hAnsiTheme="minorHAnsi" w:cstheme="minorHAnsi"/>
          <w:color w:val="000000" w:themeColor="text1"/>
        </w:rPr>
        <w:t>Superintendent of Schools</w:t>
      </w:r>
    </w:p>
    <w:p w14:paraId="6CE2A7C4" w14:textId="77777777" w:rsidR="00BA03F4" w:rsidRPr="00BA03F4" w:rsidRDefault="00BA03F4" w:rsidP="00BA03F4">
      <w:pPr>
        <w:rPr>
          <w:rFonts w:asciiTheme="minorHAnsi" w:eastAsia="Calibri" w:hAnsiTheme="minorHAnsi" w:cstheme="minorHAnsi"/>
          <w:color w:val="000000" w:themeColor="text1"/>
        </w:rPr>
      </w:pPr>
      <w:r w:rsidRPr="00BA03F4">
        <w:rPr>
          <w:rFonts w:asciiTheme="minorHAnsi" w:eastAsia="Calibri" w:hAnsiTheme="minorHAnsi" w:cstheme="minorHAnsi"/>
          <w:color w:val="000000" w:themeColor="text1"/>
        </w:rPr>
        <w:t>Keeneyville ESD 20</w:t>
      </w:r>
    </w:p>
    <w:bookmarkEnd w:id="1"/>
    <w:p w14:paraId="4E4AFB6B" w14:textId="77777777" w:rsidR="00BA03F4" w:rsidRPr="00BA03F4" w:rsidRDefault="00BA03F4" w:rsidP="00BA03F4">
      <w:pPr>
        <w:rPr>
          <w:rFonts w:asciiTheme="minorHAnsi" w:eastAsiaTheme="minorHAnsi" w:hAnsiTheme="minorHAnsi" w:cstheme="minorHAnsi"/>
        </w:rPr>
      </w:pPr>
    </w:p>
    <w:p w14:paraId="4CBC9976" w14:textId="77777777" w:rsidR="00BA03F4" w:rsidRPr="00BA03F4" w:rsidRDefault="00BA03F4" w:rsidP="000A0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color w:val="000000" w:themeColor="text1"/>
        </w:rPr>
      </w:pPr>
    </w:p>
    <w:sectPr w:rsidR="00BA03F4" w:rsidRPr="00BA03F4" w:rsidSect="00AC53E3">
      <w:pgSz w:w="12240" w:h="15840"/>
      <w:pgMar w:top="900" w:right="13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3ED5"/>
    <w:multiLevelType w:val="multilevel"/>
    <w:tmpl w:val="F918B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E223D"/>
    <w:multiLevelType w:val="hybridMultilevel"/>
    <w:tmpl w:val="8F72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12E0"/>
    <w:multiLevelType w:val="multilevel"/>
    <w:tmpl w:val="27A687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29FB4968"/>
    <w:multiLevelType w:val="multilevel"/>
    <w:tmpl w:val="9CB41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80B67"/>
    <w:multiLevelType w:val="hybridMultilevel"/>
    <w:tmpl w:val="590A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6E8F"/>
    <w:multiLevelType w:val="hybridMultilevel"/>
    <w:tmpl w:val="77C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B04D6"/>
    <w:multiLevelType w:val="multilevel"/>
    <w:tmpl w:val="8D904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17D00"/>
    <w:multiLevelType w:val="hybridMultilevel"/>
    <w:tmpl w:val="9D925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68B1"/>
    <w:multiLevelType w:val="multilevel"/>
    <w:tmpl w:val="27A6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E0700"/>
    <w:multiLevelType w:val="hybridMultilevel"/>
    <w:tmpl w:val="8DCEB57E"/>
    <w:lvl w:ilvl="0" w:tplc="454003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2EB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02C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6D0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26CD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422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47A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A08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4C3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06B60"/>
    <w:multiLevelType w:val="multilevel"/>
    <w:tmpl w:val="89C84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9913AF"/>
    <w:multiLevelType w:val="hybridMultilevel"/>
    <w:tmpl w:val="BFBE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83526"/>
    <w:multiLevelType w:val="multilevel"/>
    <w:tmpl w:val="242E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CC728F"/>
    <w:multiLevelType w:val="hybridMultilevel"/>
    <w:tmpl w:val="3244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0AE8"/>
    <w:multiLevelType w:val="multilevel"/>
    <w:tmpl w:val="4FD4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C51962"/>
    <w:multiLevelType w:val="multilevel"/>
    <w:tmpl w:val="7BA01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F47A93"/>
    <w:multiLevelType w:val="hybridMultilevel"/>
    <w:tmpl w:val="40DA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16"/>
  </w:num>
  <w:num w:numId="8">
    <w:abstractNumId w:val="11"/>
  </w:num>
  <w:num w:numId="9">
    <w:abstractNumId w:val="4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59"/>
    <w:rsid w:val="00094C8A"/>
    <w:rsid w:val="000A0EAB"/>
    <w:rsid w:val="000D420F"/>
    <w:rsid w:val="00126982"/>
    <w:rsid w:val="001354FD"/>
    <w:rsid w:val="00167F40"/>
    <w:rsid w:val="00171380"/>
    <w:rsid w:val="001D2DDC"/>
    <w:rsid w:val="001E6A1F"/>
    <w:rsid w:val="001F77A4"/>
    <w:rsid w:val="00270F78"/>
    <w:rsid w:val="002B136D"/>
    <w:rsid w:val="002F58CA"/>
    <w:rsid w:val="00305D64"/>
    <w:rsid w:val="003250C1"/>
    <w:rsid w:val="00336A4B"/>
    <w:rsid w:val="00360353"/>
    <w:rsid w:val="003700CA"/>
    <w:rsid w:val="003A1E8B"/>
    <w:rsid w:val="003D1318"/>
    <w:rsid w:val="00430132"/>
    <w:rsid w:val="004515CB"/>
    <w:rsid w:val="004561B9"/>
    <w:rsid w:val="00481D7D"/>
    <w:rsid w:val="004F5D14"/>
    <w:rsid w:val="005121E6"/>
    <w:rsid w:val="005166D1"/>
    <w:rsid w:val="0058291B"/>
    <w:rsid w:val="00583150"/>
    <w:rsid w:val="005A3D8A"/>
    <w:rsid w:val="005A3F25"/>
    <w:rsid w:val="005B68E5"/>
    <w:rsid w:val="005D15DC"/>
    <w:rsid w:val="005F1403"/>
    <w:rsid w:val="00611594"/>
    <w:rsid w:val="00616BD1"/>
    <w:rsid w:val="00617E13"/>
    <w:rsid w:val="0063117A"/>
    <w:rsid w:val="00641753"/>
    <w:rsid w:val="00647EE7"/>
    <w:rsid w:val="006F74E3"/>
    <w:rsid w:val="00700756"/>
    <w:rsid w:val="0071611E"/>
    <w:rsid w:val="007206DC"/>
    <w:rsid w:val="00756905"/>
    <w:rsid w:val="007672A1"/>
    <w:rsid w:val="007944D0"/>
    <w:rsid w:val="007A5161"/>
    <w:rsid w:val="007C7E7D"/>
    <w:rsid w:val="007F02BF"/>
    <w:rsid w:val="007F0896"/>
    <w:rsid w:val="00833DA2"/>
    <w:rsid w:val="00854AC8"/>
    <w:rsid w:val="008F17F6"/>
    <w:rsid w:val="00907760"/>
    <w:rsid w:val="0096405F"/>
    <w:rsid w:val="0097798A"/>
    <w:rsid w:val="00984277"/>
    <w:rsid w:val="009933A3"/>
    <w:rsid w:val="00996971"/>
    <w:rsid w:val="009C71A5"/>
    <w:rsid w:val="009D6986"/>
    <w:rsid w:val="00A14C22"/>
    <w:rsid w:val="00A25E87"/>
    <w:rsid w:val="00A31C3E"/>
    <w:rsid w:val="00A33A9F"/>
    <w:rsid w:val="00A87A2C"/>
    <w:rsid w:val="00AC53E3"/>
    <w:rsid w:val="00B149AD"/>
    <w:rsid w:val="00B239F2"/>
    <w:rsid w:val="00B82EAF"/>
    <w:rsid w:val="00B86787"/>
    <w:rsid w:val="00BA03F4"/>
    <w:rsid w:val="00BF4AED"/>
    <w:rsid w:val="00C057A1"/>
    <w:rsid w:val="00C13165"/>
    <w:rsid w:val="00C15E28"/>
    <w:rsid w:val="00C32863"/>
    <w:rsid w:val="00C37559"/>
    <w:rsid w:val="00C5367B"/>
    <w:rsid w:val="00C63707"/>
    <w:rsid w:val="00C85770"/>
    <w:rsid w:val="00C863E1"/>
    <w:rsid w:val="00CB6A07"/>
    <w:rsid w:val="00CC40B3"/>
    <w:rsid w:val="00CD0CA2"/>
    <w:rsid w:val="00CD2D42"/>
    <w:rsid w:val="00D0197A"/>
    <w:rsid w:val="00D13D89"/>
    <w:rsid w:val="00D218C2"/>
    <w:rsid w:val="00D42636"/>
    <w:rsid w:val="00D60DEC"/>
    <w:rsid w:val="00D831B1"/>
    <w:rsid w:val="00D953C3"/>
    <w:rsid w:val="00DA1994"/>
    <w:rsid w:val="00E32E06"/>
    <w:rsid w:val="00E93205"/>
    <w:rsid w:val="00EA45AA"/>
    <w:rsid w:val="00EE0580"/>
    <w:rsid w:val="00EF3A5B"/>
    <w:rsid w:val="00EF7F71"/>
    <w:rsid w:val="00F119D9"/>
    <w:rsid w:val="00F2183C"/>
    <w:rsid w:val="00F352DD"/>
    <w:rsid w:val="00F37E59"/>
    <w:rsid w:val="00F47612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5FFB"/>
  <w15:chartTrackingRefBased/>
  <w15:docId w15:val="{DC94BEF9-8E85-48D8-BAC5-DC2E9E0B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798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3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9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0CA2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360353"/>
    <w:pPr>
      <w:spacing w:line="240" w:lineRule="auto"/>
    </w:pPr>
    <w:rPr>
      <w:rFonts w:ascii="Calibri" w:eastAsiaTheme="minorHAnsi" w:hAnsi="Calibri" w:cs="Calibri"/>
      <w:lang w:val="en-US"/>
    </w:rPr>
  </w:style>
  <w:style w:type="paragraph" w:customStyle="1" w:styleId="xmsolistparagraph">
    <w:name w:val="x_msolistparagraph"/>
    <w:basedOn w:val="Normal"/>
    <w:rsid w:val="00360353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1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7037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12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2952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51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cience/community-levels.html" TargetMode="External"/><Relationship Id="rId13" Type="http://schemas.openxmlformats.org/officeDocument/2006/relationships/hyperlink" Target="https://www.esd20.org/return-to-learn/covid-19protoc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your-health/covid-by-county.html" TargetMode="External"/><Relationship Id="rId12" Type="http://schemas.openxmlformats.org/officeDocument/2006/relationships/hyperlink" Target="https://esd20org.finalsite.com/fs/resource-manager/view/6f92518f-e487-48c6-80c9-1a96c68a268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esd20org.finalsite.com/fs/resource-manager/view/caf291e0-9878-4e2d-9fbe-02ede679880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sd20org.finalsite.com/fs/resource-manager/view/2ab2a7d1-bfad-4404-8636-14410929fe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your-health/covid-by-county.html" TargetMode="External"/><Relationship Id="rId14" Type="http://schemas.openxmlformats.org/officeDocument/2006/relationships/hyperlink" Target="https://survey.5-essentials.org/illino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Relihan</dc:creator>
  <cp:keywords/>
  <dc:description/>
  <cp:lastModifiedBy>Julie Relihan</cp:lastModifiedBy>
  <cp:revision>2</cp:revision>
  <cp:lastPrinted>2021-07-06T17:36:00Z</cp:lastPrinted>
  <dcterms:created xsi:type="dcterms:W3CDTF">2022-02-28T21:48:00Z</dcterms:created>
  <dcterms:modified xsi:type="dcterms:W3CDTF">2022-02-28T21:48:00Z</dcterms:modified>
</cp:coreProperties>
</file>